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1B2" w:rsidRPr="002F7755" w:rsidRDefault="004221B2" w:rsidP="00CE59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7755">
        <w:rPr>
          <w:rFonts w:ascii="Times New Roman" w:eastAsia="Calibri" w:hAnsi="Times New Roman" w:cs="Times New Roman"/>
          <w:sz w:val="24"/>
          <w:szCs w:val="24"/>
        </w:rPr>
        <w:t>ELŐTERJESZTÉS</w:t>
      </w:r>
    </w:p>
    <w:p w:rsidR="004221B2" w:rsidRPr="002F7755" w:rsidRDefault="004221B2" w:rsidP="00CE59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7755">
        <w:rPr>
          <w:rFonts w:ascii="Times New Roman" w:eastAsia="Calibri" w:hAnsi="Times New Roman" w:cs="Times New Roman"/>
          <w:sz w:val="24"/>
          <w:szCs w:val="24"/>
        </w:rPr>
        <w:t>a képviselő-testület 2020. július 28-i rendkívüli ülésére</w:t>
      </w:r>
    </w:p>
    <w:p w:rsidR="004221B2" w:rsidRPr="002F7755" w:rsidRDefault="004221B2" w:rsidP="00CE597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</w:p>
    <w:p w:rsidR="004221B2" w:rsidRPr="002F7755" w:rsidRDefault="004221B2" w:rsidP="00CE5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21B2" w:rsidRPr="002F7755" w:rsidRDefault="004221B2" w:rsidP="00CE5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21B2" w:rsidRPr="004221B2" w:rsidRDefault="004221B2" w:rsidP="00CE59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Tárgy: </w:t>
      </w:r>
      <w:r w:rsidRPr="004221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 Falu Program keretében „Tanya és falugondnoki buszok beszerzése” című alprogramban meghirdetett busz beszerzése, és az ehhez kapcsolódó tanyagondnoki szolgálat létrehozása </w:t>
      </w:r>
    </w:p>
    <w:p w:rsidR="004221B2" w:rsidRDefault="004221B2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0445">
        <w:rPr>
          <w:rFonts w:ascii="Times New Roman" w:eastAsia="Calibri" w:hAnsi="Times New Roman" w:cs="Times New Roman"/>
          <w:b/>
          <w:sz w:val="24"/>
          <w:szCs w:val="24"/>
        </w:rPr>
        <w:t xml:space="preserve">Előterjesztő: </w:t>
      </w:r>
      <w:r w:rsidRPr="00380445">
        <w:rPr>
          <w:rFonts w:ascii="Times New Roman" w:eastAsia="Calibri" w:hAnsi="Times New Roman" w:cs="Times New Roman"/>
          <w:sz w:val="24"/>
          <w:szCs w:val="24"/>
        </w:rPr>
        <w:t>Márkus Erika polgármester</w:t>
      </w:r>
    </w:p>
    <w:p w:rsidR="004221B2" w:rsidRPr="00380445" w:rsidRDefault="004221B2" w:rsidP="00CE59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21B2" w:rsidRPr="00380445" w:rsidRDefault="004221B2" w:rsidP="00CE59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21B2" w:rsidRDefault="004221B2" w:rsidP="00CE59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35F7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4221B2" w:rsidRDefault="004221B2" w:rsidP="00CE59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5971" w:rsidRDefault="004221B2" w:rsidP="00CE5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1B2">
        <w:rPr>
          <w:rFonts w:ascii="Times New Roman" w:hAnsi="Times New Roman" w:cs="Times New Roman"/>
          <w:sz w:val="24"/>
          <w:szCs w:val="24"/>
        </w:rPr>
        <w:t>A Miniszterelnökséget vezető miniszter pályázatot hirdet</w:t>
      </w:r>
      <w:r w:rsidR="00CE5971">
        <w:rPr>
          <w:rFonts w:ascii="Times New Roman" w:hAnsi="Times New Roman" w:cs="Times New Roman"/>
          <w:sz w:val="24"/>
          <w:szCs w:val="24"/>
        </w:rPr>
        <w:t xml:space="preserve">ett </w:t>
      </w:r>
      <w:r w:rsidRPr="004221B2">
        <w:rPr>
          <w:rFonts w:ascii="Times New Roman" w:hAnsi="Times New Roman" w:cs="Times New Roman"/>
          <w:sz w:val="24"/>
          <w:szCs w:val="24"/>
        </w:rPr>
        <w:t xml:space="preserve">a Magyar Falu Program 2020. évi végrehajtásáról szóló 1043/2020. (II. 17.) Korm. határozat alapján, Magyarország területén működő 5000 fő, és ez alatti állandó lakosságszámú települések önkormányzatai számára Tanya- és falugondnoki buszok beszerzésének támogatására. </w:t>
      </w:r>
    </w:p>
    <w:p w:rsidR="004221B2" w:rsidRPr="00B50AAB" w:rsidRDefault="004221B2" w:rsidP="00CE597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221B2">
        <w:rPr>
          <w:rFonts w:ascii="Times New Roman" w:hAnsi="Times New Roman" w:cs="Times New Roman"/>
          <w:sz w:val="24"/>
          <w:szCs w:val="24"/>
        </w:rPr>
        <w:t xml:space="preserve">A </w:t>
      </w:r>
      <w:r w:rsidRPr="004221B2">
        <w:rPr>
          <w:rFonts w:ascii="Times New Roman" w:hAnsi="Times New Roman" w:cs="Times New Roman"/>
          <w:b/>
          <w:sz w:val="24"/>
          <w:szCs w:val="24"/>
        </w:rPr>
        <w:t>tanyagondnoki szolgáltatás legalább hetven és legfeljebb négyszáz lakosságszámú</w:t>
      </w:r>
      <w:r w:rsidRPr="004221B2">
        <w:rPr>
          <w:rFonts w:ascii="Times New Roman" w:hAnsi="Times New Roman" w:cs="Times New Roman"/>
          <w:sz w:val="24"/>
          <w:szCs w:val="24"/>
        </w:rPr>
        <w:t xml:space="preserve"> külterületi vagy </w:t>
      </w:r>
      <w:r w:rsidRPr="004221B2">
        <w:rPr>
          <w:rFonts w:ascii="Times New Roman" w:hAnsi="Times New Roman" w:cs="Times New Roman"/>
          <w:b/>
          <w:sz w:val="24"/>
          <w:szCs w:val="24"/>
        </w:rPr>
        <w:t>egyéb belterületi</w:t>
      </w:r>
      <w:r w:rsidRPr="004221B2">
        <w:rPr>
          <w:rFonts w:ascii="Times New Roman" w:hAnsi="Times New Roman" w:cs="Times New Roman"/>
          <w:sz w:val="24"/>
          <w:szCs w:val="24"/>
        </w:rPr>
        <w:t xml:space="preserve"> </w:t>
      </w:r>
      <w:r w:rsidRPr="004221B2">
        <w:rPr>
          <w:rFonts w:ascii="Times New Roman" w:hAnsi="Times New Roman" w:cs="Times New Roman"/>
          <w:b/>
          <w:sz w:val="24"/>
          <w:szCs w:val="24"/>
        </w:rPr>
        <w:t>lakott helyen működtethető.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65B4">
        <w:rPr>
          <w:rFonts w:ascii="Times New Roman" w:hAnsi="Times New Roman" w:cs="Times New Roman"/>
          <w:sz w:val="24"/>
          <w:szCs w:val="24"/>
        </w:rPr>
        <w:t xml:space="preserve">Bezenye közigazgatási területén Paprét </w:t>
      </w:r>
      <w:r w:rsidR="003165B4" w:rsidRPr="003165B4">
        <w:rPr>
          <w:rFonts w:ascii="Times New Roman" w:hAnsi="Times New Roman" w:cs="Times New Roman"/>
          <w:sz w:val="24"/>
          <w:szCs w:val="24"/>
        </w:rPr>
        <w:t>vonatkozásában műk</w:t>
      </w:r>
      <w:r w:rsidR="000841EB">
        <w:rPr>
          <w:rFonts w:ascii="Times New Roman" w:hAnsi="Times New Roman" w:cs="Times New Roman"/>
          <w:sz w:val="24"/>
          <w:szCs w:val="24"/>
        </w:rPr>
        <w:t>ödtethető a szolgáltatás, mivel</w:t>
      </w:r>
      <w:r w:rsidR="00F27895">
        <w:rPr>
          <w:rFonts w:ascii="Times New Roman" w:hAnsi="Times New Roman" w:cs="Times New Roman"/>
          <w:sz w:val="24"/>
          <w:szCs w:val="24"/>
        </w:rPr>
        <w:t xml:space="preserve"> </w:t>
      </w:r>
      <w:r w:rsidRPr="003165B4">
        <w:rPr>
          <w:rFonts w:ascii="Times New Roman" w:hAnsi="Times New Roman" w:cs="Times New Roman"/>
          <w:sz w:val="24"/>
          <w:szCs w:val="24"/>
        </w:rPr>
        <w:t>állandó lakosainak szám</w:t>
      </w:r>
      <w:r w:rsidR="00CA1E22">
        <w:rPr>
          <w:rFonts w:ascii="Times New Roman" w:hAnsi="Times New Roman" w:cs="Times New Roman"/>
          <w:sz w:val="24"/>
          <w:szCs w:val="24"/>
        </w:rPr>
        <w:t>a: 256 fő</w:t>
      </w:r>
      <w:r w:rsidR="00D75490">
        <w:rPr>
          <w:rFonts w:ascii="Times New Roman" w:hAnsi="Times New Roman" w:cs="Times New Roman"/>
          <w:sz w:val="24"/>
          <w:szCs w:val="24"/>
        </w:rPr>
        <w:t>. Kiemelendő</w:t>
      </w:r>
      <w:r w:rsidR="001F65E3">
        <w:rPr>
          <w:rFonts w:ascii="Times New Roman" w:hAnsi="Times New Roman" w:cs="Times New Roman"/>
          <w:sz w:val="24"/>
          <w:szCs w:val="24"/>
        </w:rPr>
        <w:t xml:space="preserve">, </w:t>
      </w:r>
      <w:r w:rsidR="00D75490">
        <w:rPr>
          <w:rFonts w:ascii="Times New Roman" w:hAnsi="Times New Roman" w:cs="Times New Roman"/>
          <w:sz w:val="24"/>
          <w:szCs w:val="24"/>
        </w:rPr>
        <w:t xml:space="preserve">hogy az </w:t>
      </w:r>
      <w:proofErr w:type="spellStart"/>
      <w:r w:rsidR="00D75490">
        <w:rPr>
          <w:rFonts w:ascii="Times New Roman" w:hAnsi="Times New Roman" w:cs="Times New Roman"/>
          <w:sz w:val="24"/>
          <w:szCs w:val="24"/>
        </w:rPr>
        <w:t>össz</w:t>
      </w:r>
      <w:proofErr w:type="spellEnd"/>
      <w:r w:rsidR="00D75490">
        <w:rPr>
          <w:rFonts w:ascii="Times New Roman" w:hAnsi="Times New Roman" w:cs="Times New Roman"/>
          <w:sz w:val="24"/>
          <w:szCs w:val="24"/>
        </w:rPr>
        <w:t xml:space="preserve"> lakosságszámból 0-15 éves korú: 23 fő, 70 év feletti 25 fő.</w:t>
      </w:r>
    </w:p>
    <w:p w:rsidR="004221B2" w:rsidRPr="004221B2" w:rsidRDefault="001F65E3" w:rsidP="00CE5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221B2" w:rsidRPr="004221B2">
        <w:rPr>
          <w:rFonts w:ascii="Times New Roman" w:hAnsi="Times New Roman" w:cs="Times New Roman"/>
          <w:sz w:val="24"/>
          <w:szCs w:val="24"/>
        </w:rPr>
        <w:t>ályázatonként ma</w:t>
      </w:r>
      <w:r w:rsidR="00CE5971">
        <w:rPr>
          <w:rFonts w:ascii="Times New Roman" w:hAnsi="Times New Roman" w:cs="Times New Roman"/>
          <w:sz w:val="24"/>
          <w:szCs w:val="24"/>
        </w:rPr>
        <w:t xml:space="preserve">ximálisan igényelhető </w:t>
      </w:r>
      <w:r w:rsidR="00CE5971" w:rsidRPr="00B50AAB">
        <w:rPr>
          <w:rFonts w:ascii="Times New Roman" w:hAnsi="Times New Roman" w:cs="Times New Roman"/>
          <w:b/>
          <w:sz w:val="24"/>
          <w:szCs w:val="24"/>
        </w:rPr>
        <w:t>támogatás</w:t>
      </w:r>
      <w:r w:rsidR="004221B2" w:rsidRPr="00B50AAB">
        <w:rPr>
          <w:rFonts w:ascii="Times New Roman" w:hAnsi="Times New Roman" w:cs="Times New Roman"/>
          <w:b/>
          <w:sz w:val="24"/>
          <w:szCs w:val="24"/>
        </w:rPr>
        <w:t xml:space="preserve"> összege </w:t>
      </w:r>
      <w:r w:rsidR="008A0B3B" w:rsidRPr="00B50AAB">
        <w:rPr>
          <w:rFonts w:ascii="Times New Roman" w:hAnsi="Times New Roman" w:cs="Times New Roman"/>
          <w:b/>
          <w:sz w:val="24"/>
          <w:szCs w:val="24"/>
        </w:rPr>
        <w:t>15.000.000, azaz t</w:t>
      </w:r>
      <w:r w:rsidR="004221B2" w:rsidRPr="00B50AAB">
        <w:rPr>
          <w:rFonts w:ascii="Times New Roman" w:hAnsi="Times New Roman" w:cs="Times New Roman"/>
          <w:b/>
          <w:sz w:val="24"/>
          <w:szCs w:val="24"/>
        </w:rPr>
        <w:t xml:space="preserve">izenötmillió </w:t>
      </w:r>
      <w:r>
        <w:rPr>
          <w:rFonts w:ascii="Times New Roman" w:hAnsi="Times New Roman" w:cs="Times New Roman"/>
          <w:b/>
          <w:sz w:val="24"/>
          <w:szCs w:val="24"/>
        </w:rPr>
        <w:t xml:space="preserve">forint. </w:t>
      </w:r>
      <w:bookmarkStart w:id="0" w:name="_GoBack"/>
      <w:bookmarkEnd w:id="0"/>
      <w:r w:rsidR="004221B2" w:rsidRPr="004221B2">
        <w:rPr>
          <w:rFonts w:ascii="Times New Roman" w:hAnsi="Times New Roman" w:cs="Times New Roman"/>
          <w:sz w:val="24"/>
          <w:szCs w:val="24"/>
        </w:rPr>
        <w:t>Településenként egy darab gépjármű beszerzése támogatható.</w:t>
      </w:r>
    </w:p>
    <w:p w:rsidR="00CE5971" w:rsidRDefault="00CE5971" w:rsidP="00CE59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5B4" w:rsidRDefault="004221B2" w:rsidP="00CE5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1B2">
        <w:rPr>
          <w:rFonts w:ascii="Times New Roman" w:hAnsi="Times New Roman" w:cs="Times New Roman"/>
          <w:b/>
          <w:sz w:val="24"/>
          <w:szCs w:val="24"/>
        </w:rPr>
        <w:t>Tanyagondnoki szolgálat</w:t>
      </w:r>
      <w:r w:rsidR="003165B4">
        <w:rPr>
          <w:rFonts w:ascii="Times New Roman" w:hAnsi="Times New Roman" w:cs="Times New Roman"/>
          <w:b/>
          <w:sz w:val="24"/>
          <w:szCs w:val="24"/>
        </w:rPr>
        <w:t xml:space="preserve"> vonatkozásában ú</w:t>
      </w:r>
      <w:r w:rsidRPr="004221B2">
        <w:rPr>
          <w:rFonts w:ascii="Times New Roman" w:hAnsi="Times New Roman" w:cs="Times New Roman"/>
          <w:b/>
          <w:sz w:val="24"/>
          <w:szCs w:val="24"/>
        </w:rPr>
        <w:t>j gépjármű beszerzés</w:t>
      </w:r>
      <w:r w:rsidR="00F27895">
        <w:rPr>
          <w:rFonts w:ascii="Times New Roman" w:hAnsi="Times New Roman" w:cs="Times New Roman"/>
          <w:b/>
          <w:sz w:val="24"/>
          <w:szCs w:val="24"/>
        </w:rPr>
        <w:t xml:space="preserve">ére van lehetőség </w:t>
      </w:r>
      <w:r w:rsidR="003165B4">
        <w:rPr>
          <w:rFonts w:ascii="Times New Roman" w:hAnsi="Times New Roman" w:cs="Times New Roman"/>
          <w:b/>
          <w:sz w:val="24"/>
          <w:szCs w:val="24"/>
        </w:rPr>
        <w:t xml:space="preserve">pályázat </w:t>
      </w:r>
      <w:r w:rsidR="00F27895">
        <w:rPr>
          <w:rFonts w:ascii="Times New Roman" w:hAnsi="Times New Roman" w:cs="Times New Roman"/>
          <w:b/>
          <w:sz w:val="24"/>
          <w:szCs w:val="24"/>
        </w:rPr>
        <w:t xml:space="preserve">keretében </w:t>
      </w:r>
      <w:r w:rsidR="003165B4">
        <w:rPr>
          <w:rFonts w:ascii="Times New Roman" w:hAnsi="Times New Roman" w:cs="Times New Roman"/>
          <w:b/>
          <w:sz w:val="24"/>
          <w:szCs w:val="24"/>
        </w:rPr>
        <w:t>az</w:t>
      </w:r>
      <w:r w:rsidRPr="004221B2">
        <w:rPr>
          <w:rFonts w:ascii="Times New Roman" w:hAnsi="Times New Roman" w:cs="Times New Roman"/>
          <w:b/>
          <w:sz w:val="24"/>
          <w:szCs w:val="24"/>
        </w:rPr>
        <w:t xml:space="preserve"> új szolgálat létrehozását vállaló települések részére. </w:t>
      </w:r>
      <w:r w:rsidRPr="004221B2">
        <w:rPr>
          <w:rFonts w:ascii="Times New Roman" w:hAnsi="Times New Roman" w:cs="Times New Roman"/>
          <w:sz w:val="24"/>
          <w:szCs w:val="24"/>
        </w:rPr>
        <w:t>Ezen települések estében a tanyagondnoki szolgálat szolgáltatói nyilvántartásba vételének meg kell valósulnia legkésőbb az elszámolás benyújtásáig.</w:t>
      </w:r>
    </w:p>
    <w:p w:rsidR="004221B2" w:rsidRPr="004221B2" w:rsidRDefault="004221B2" w:rsidP="00CE5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1B2">
        <w:rPr>
          <w:rFonts w:ascii="Times New Roman" w:hAnsi="Times New Roman" w:cs="Times New Roman"/>
          <w:sz w:val="24"/>
          <w:szCs w:val="24"/>
        </w:rPr>
        <w:t>Kizárólag olyan első üzembe helyezésű, legalább 8 személyes új gépjármű beszerzése támogatható, amely a támogatható tevékenység megvalósulását szolgálja.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21B2">
        <w:rPr>
          <w:rFonts w:ascii="Times New Roman" w:hAnsi="Times New Roman" w:cs="Times New Roman"/>
          <w:sz w:val="24"/>
          <w:szCs w:val="24"/>
        </w:rPr>
        <w:t>A gépjárműnek alkalmasnak kell lennie mozgásában korlátozott, kerekesszéket használó utasok biztonságos szállítására.</w:t>
      </w:r>
      <w:r w:rsidR="003165B4">
        <w:rPr>
          <w:rFonts w:ascii="Times New Roman" w:hAnsi="Times New Roman" w:cs="Times New Roman"/>
          <w:sz w:val="24"/>
          <w:szCs w:val="24"/>
        </w:rPr>
        <w:t xml:space="preserve"> </w:t>
      </w:r>
      <w:r w:rsidRPr="004221B2">
        <w:rPr>
          <w:rFonts w:ascii="Times New Roman" w:hAnsi="Times New Roman" w:cs="Times New Roman"/>
          <w:sz w:val="24"/>
          <w:szCs w:val="24"/>
        </w:rPr>
        <w:t>Gyári jótállás</w:t>
      </w:r>
      <w:r w:rsidR="003165B4">
        <w:rPr>
          <w:rFonts w:ascii="Times New Roman" w:hAnsi="Times New Roman" w:cs="Times New Roman"/>
          <w:sz w:val="24"/>
          <w:szCs w:val="24"/>
        </w:rPr>
        <w:t>sal kell rendelkeznie, és a</w:t>
      </w:r>
      <w:r w:rsidRPr="004221B2">
        <w:rPr>
          <w:rFonts w:ascii="Times New Roman" w:hAnsi="Times New Roman" w:cs="Times New Roman"/>
          <w:sz w:val="24"/>
          <w:szCs w:val="24"/>
        </w:rPr>
        <w:t xml:space="preserve"> gépjárművek fődarabjai csak a gyártó által kerülhet</w:t>
      </w:r>
      <w:r w:rsidR="003165B4">
        <w:rPr>
          <w:rFonts w:ascii="Times New Roman" w:hAnsi="Times New Roman" w:cs="Times New Roman"/>
          <w:sz w:val="24"/>
          <w:szCs w:val="24"/>
        </w:rPr>
        <w:t>nek</w:t>
      </w:r>
      <w:r w:rsidRPr="004221B2">
        <w:rPr>
          <w:rFonts w:ascii="Times New Roman" w:hAnsi="Times New Roman" w:cs="Times New Roman"/>
          <w:sz w:val="24"/>
          <w:szCs w:val="24"/>
        </w:rPr>
        <w:t xml:space="preserve"> beépítésre.</w:t>
      </w:r>
      <w:r w:rsidR="00417BAF">
        <w:rPr>
          <w:rFonts w:ascii="Times New Roman" w:hAnsi="Times New Roman" w:cs="Times New Roman"/>
          <w:sz w:val="24"/>
          <w:szCs w:val="24"/>
        </w:rPr>
        <w:t xml:space="preserve"> </w:t>
      </w:r>
      <w:r w:rsidRPr="004221B2">
        <w:rPr>
          <w:rFonts w:ascii="Times New Roman" w:hAnsi="Times New Roman" w:cs="Times New Roman"/>
          <w:sz w:val="24"/>
          <w:szCs w:val="24"/>
        </w:rPr>
        <w:t>Az árajánlatoknak tartalmaznia kell a jármű gyártmányát, típusát, felszereltségi szintjét, azt, hogy a jármű új és eddig használatban nem volt, továbbá előírás, hogy az árajánlat érvényessége a pályázat benyújtásától számított legalább 120 napra szóljon.</w:t>
      </w:r>
    </w:p>
    <w:p w:rsidR="004221B2" w:rsidRPr="004221B2" w:rsidRDefault="004221B2" w:rsidP="00F27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1B2">
        <w:rPr>
          <w:rFonts w:ascii="Times New Roman" w:hAnsi="Times New Roman" w:cs="Times New Roman"/>
          <w:sz w:val="24"/>
          <w:szCs w:val="24"/>
        </w:rPr>
        <w:t xml:space="preserve">A kedvezményezettnek az adásvételi szerződést a Támogatói Okirat hatályba </w:t>
      </w:r>
      <w:r w:rsidR="00417BAF" w:rsidRPr="004221B2">
        <w:rPr>
          <w:rFonts w:ascii="Times New Roman" w:hAnsi="Times New Roman" w:cs="Times New Roman"/>
          <w:sz w:val="24"/>
          <w:szCs w:val="24"/>
        </w:rPr>
        <w:t>lépésétől</w:t>
      </w:r>
      <w:r w:rsidR="00F27895">
        <w:rPr>
          <w:rFonts w:ascii="Times New Roman" w:hAnsi="Times New Roman" w:cs="Times New Roman"/>
          <w:sz w:val="24"/>
          <w:szCs w:val="24"/>
        </w:rPr>
        <w:t xml:space="preserve"> </w:t>
      </w:r>
      <w:r w:rsidR="00417BAF">
        <w:rPr>
          <w:rFonts w:ascii="Times New Roman" w:hAnsi="Times New Roman" w:cs="Times New Roman"/>
          <w:sz w:val="24"/>
          <w:szCs w:val="24"/>
        </w:rPr>
        <w:t>legfeljebb</w:t>
      </w:r>
      <w:r w:rsidRPr="004221B2">
        <w:rPr>
          <w:rFonts w:ascii="Times New Roman" w:hAnsi="Times New Roman" w:cs="Times New Roman"/>
          <w:sz w:val="24"/>
          <w:szCs w:val="24"/>
        </w:rPr>
        <w:t xml:space="preserve"> 60 napon belül meg kell kötnie.</w:t>
      </w:r>
    </w:p>
    <w:p w:rsidR="00F27895" w:rsidRDefault="00F27895" w:rsidP="00CE5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1B2" w:rsidRPr="004221B2" w:rsidRDefault="004221B2" w:rsidP="00CE5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1B2">
        <w:rPr>
          <w:rFonts w:ascii="Times New Roman" w:hAnsi="Times New Roman" w:cs="Times New Roman"/>
          <w:sz w:val="24"/>
          <w:szCs w:val="24"/>
        </w:rPr>
        <w:t>A projekt fizikai befejezésére a Támogatói Okirat hatálybalépésétől számított</w:t>
      </w:r>
      <w:r w:rsidR="00F27895">
        <w:rPr>
          <w:rFonts w:ascii="Times New Roman" w:hAnsi="Times New Roman" w:cs="Times New Roman"/>
          <w:sz w:val="24"/>
          <w:szCs w:val="24"/>
        </w:rPr>
        <w:t>,</w:t>
      </w:r>
      <w:r w:rsidRPr="004221B2">
        <w:rPr>
          <w:rFonts w:ascii="Times New Roman" w:hAnsi="Times New Roman" w:cs="Times New Roman"/>
          <w:sz w:val="24"/>
          <w:szCs w:val="24"/>
        </w:rPr>
        <w:t xml:space="preserve"> legfeljebb 12 hónap áll rendelkezésre, az elszámolási határidő legkésőbb 2021. december 31. A fenntartási kötelezettség az elszámolás jóváhagyásáról szóló döntés hatályba lépését követő hónap első napjától számított öt éven át tart a gépjármű vonatkozásában.</w:t>
      </w:r>
      <w:r w:rsidR="00417BAF">
        <w:rPr>
          <w:rFonts w:ascii="Times New Roman" w:hAnsi="Times New Roman" w:cs="Times New Roman"/>
          <w:sz w:val="24"/>
          <w:szCs w:val="24"/>
        </w:rPr>
        <w:t xml:space="preserve"> </w:t>
      </w:r>
      <w:r w:rsidRPr="004221B2">
        <w:rPr>
          <w:rFonts w:ascii="Times New Roman" w:hAnsi="Times New Roman" w:cs="Times New Roman"/>
          <w:sz w:val="24"/>
          <w:szCs w:val="24"/>
        </w:rPr>
        <w:t>A támogatás folyósításának nem feltétele saját forrás biztosítása/rendelkezésre állása.</w:t>
      </w:r>
    </w:p>
    <w:p w:rsidR="004221B2" w:rsidRPr="004221B2" w:rsidRDefault="004221B2" w:rsidP="00CE5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1B2">
        <w:rPr>
          <w:rFonts w:ascii="Times New Roman" w:hAnsi="Times New Roman" w:cs="Times New Roman"/>
          <w:sz w:val="24"/>
          <w:szCs w:val="24"/>
        </w:rPr>
        <w:t>A pályázatot kizárólag elektronikus úton, a Magyar Államkincstár által az MFP végrehajtására létrehozott és üzemeltetett elektronikus benyújtó felületen keresztül lehet benyújtani.</w:t>
      </w:r>
    </w:p>
    <w:p w:rsidR="004221B2" w:rsidRPr="004221B2" w:rsidRDefault="004221B2" w:rsidP="00CE5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1B2">
        <w:rPr>
          <w:rFonts w:ascii="Times New Roman" w:hAnsi="Times New Roman" w:cs="Times New Roman"/>
          <w:sz w:val="24"/>
          <w:szCs w:val="24"/>
        </w:rPr>
        <w:t>Jelen kiírás keretében a pályázatok benyújtására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21B2">
        <w:rPr>
          <w:rFonts w:ascii="Times New Roman" w:hAnsi="Times New Roman" w:cs="Times New Roman"/>
          <w:b/>
          <w:sz w:val="24"/>
          <w:szCs w:val="24"/>
        </w:rPr>
        <w:t>2020. július 16. és 2020. augusztus 15. között</w:t>
      </w:r>
      <w:r w:rsidRPr="004221B2">
        <w:rPr>
          <w:rFonts w:ascii="Times New Roman" w:hAnsi="Times New Roman" w:cs="Times New Roman"/>
          <w:sz w:val="24"/>
          <w:szCs w:val="24"/>
        </w:rPr>
        <w:t xml:space="preserve"> van lehetőség.</w:t>
      </w:r>
    </w:p>
    <w:p w:rsidR="00F27895" w:rsidRDefault="00F27895" w:rsidP="00F27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1B2" w:rsidRDefault="004221B2" w:rsidP="00F27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1B2">
        <w:rPr>
          <w:rFonts w:ascii="Times New Roman" w:hAnsi="Times New Roman" w:cs="Times New Roman"/>
          <w:sz w:val="24"/>
          <w:szCs w:val="24"/>
        </w:rPr>
        <w:lastRenderedPageBreak/>
        <w:t>Különösen támogatható</w:t>
      </w:r>
      <w:r w:rsidR="003165B4">
        <w:rPr>
          <w:rFonts w:ascii="Times New Roman" w:hAnsi="Times New Roman" w:cs="Times New Roman"/>
          <w:sz w:val="24"/>
          <w:szCs w:val="24"/>
        </w:rPr>
        <w:t xml:space="preserve">k </w:t>
      </w:r>
      <w:r w:rsidRPr="004221B2">
        <w:rPr>
          <w:rFonts w:ascii="Times New Roman" w:hAnsi="Times New Roman" w:cs="Times New Roman"/>
          <w:sz w:val="24"/>
          <w:szCs w:val="24"/>
        </w:rPr>
        <w:t>azon önkormányzatok, amelyek a falubuszt/tanyabuszt óvoda és/vagy iskolába való gyermekszállítás céljára is üzemeltetik.</w:t>
      </w:r>
      <w:r w:rsidR="00417BAF">
        <w:rPr>
          <w:rFonts w:ascii="Times New Roman" w:hAnsi="Times New Roman" w:cs="Times New Roman"/>
          <w:sz w:val="24"/>
          <w:szCs w:val="24"/>
        </w:rPr>
        <w:t xml:space="preserve"> </w:t>
      </w:r>
      <w:r w:rsidRPr="004221B2">
        <w:rPr>
          <w:rFonts w:ascii="Times New Roman" w:hAnsi="Times New Roman" w:cs="Times New Roman"/>
          <w:sz w:val="24"/>
          <w:szCs w:val="24"/>
        </w:rPr>
        <w:t xml:space="preserve">Az MFP keretében nyújtott támogatás </w:t>
      </w:r>
      <w:r w:rsidRPr="004221B2">
        <w:rPr>
          <w:rFonts w:ascii="Times New Roman" w:hAnsi="Times New Roman" w:cs="Times New Roman"/>
          <w:b/>
          <w:sz w:val="24"/>
          <w:szCs w:val="24"/>
        </w:rPr>
        <w:t>vissza nem térítendő, 100%-os támogatási intenzitású</w:t>
      </w:r>
      <w:r w:rsidRPr="004221B2">
        <w:rPr>
          <w:rFonts w:ascii="Times New Roman" w:hAnsi="Times New Roman" w:cs="Times New Roman"/>
          <w:sz w:val="24"/>
          <w:szCs w:val="24"/>
        </w:rPr>
        <w:t xml:space="preserve"> hazai támogatásnak minősül.</w:t>
      </w:r>
    </w:p>
    <w:p w:rsidR="00F27895" w:rsidRDefault="00F27895" w:rsidP="008A0B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895" w:rsidRDefault="00ED1850" w:rsidP="008A0B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 a Tisztelt Képviselő-testületnek, hogy a </w:t>
      </w:r>
      <w:r w:rsidRPr="00ED1850">
        <w:rPr>
          <w:rFonts w:ascii="Times New Roman" w:hAnsi="Times New Roman" w:cs="Times New Roman"/>
          <w:sz w:val="24"/>
          <w:szCs w:val="24"/>
        </w:rPr>
        <w:t>Magyar Falu Program keretében „Tanya és falugondnoki buszok beszerzése</w:t>
      </w:r>
      <w:r>
        <w:rPr>
          <w:rFonts w:ascii="Times New Roman" w:hAnsi="Times New Roman" w:cs="Times New Roman"/>
          <w:sz w:val="24"/>
          <w:szCs w:val="24"/>
        </w:rPr>
        <w:t xml:space="preserve">” témában </w:t>
      </w:r>
      <w:r w:rsidR="00F27895">
        <w:rPr>
          <w:rFonts w:ascii="Times New Roman" w:hAnsi="Times New Roman" w:cs="Times New Roman"/>
          <w:sz w:val="24"/>
          <w:szCs w:val="24"/>
        </w:rPr>
        <w:t>kiírt pályázatra nyújtson be pályázatot</w:t>
      </w:r>
      <w:r>
        <w:rPr>
          <w:rFonts w:ascii="Times New Roman" w:hAnsi="Times New Roman" w:cs="Times New Roman"/>
          <w:sz w:val="24"/>
          <w:szCs w:val="24"/>
        </w:rPr>
        <w:t xml:space="preserve"> busz</w:t>
      </w:r>
      <w:r w:rsidR="00F27895">
        <w:rPr>
          <w:rFonts w:ascii="Times New Roman" w:hAnsi="Times New Roman" w:cs="Times New Roman"/>
          <w:sz w:val="24"/>
          <w:szCs w:val="24"/>
        </w:rPr>
        <w:t xml:space="preserve"> beszerzésére.</w:t>
      </w:r>
    </w:p>
    <w:p w:rsidR="004221B2" w:rsidRDefault="00F27895" w:rsidP="008A0B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D1850" w:rsidRDefault="009438B6" w:rsidP="00CE597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8B6">
        <w:rPr>
          <w:rFonts w:ascii="Times New Roman" w:eastAsia="Calibri" w:hAnsi="Times New Roman" w:cs="Times New Roman"/>
          <w:bCs/>
          <w:sz w:val="24"/>
          <w:szCs w:val="24"/>
        </w:rPr>
        <w:t>Tájékoztatom a Tisztelt Képviselő-testületet, hogy</w:t>
      </w:r>
      <w:r w:rsidR="00ED1850" w:rsidRPr="00ED18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185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D1850" w:rsidRPr="00ED18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Tanyagondnoki szolgálat vonatkozásában új gépjármű beszerzését </w:t>
      </w:r>
      <w:r w:rsidR="00ED18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akkor </w:t>
      </w:r>
      <w:r w:rsidR="00ED1850" w:rsidRPr="00ED1850">
        <w:rPr>
          <w:rFonts w:ascii="Times New Roman" w:eastAsia="Calibri" w:hAnsi="Times New Roman" w:cs="Times New Roman"/>
          <w:b/>
          <w:bCs/>
          <w:sz w:val="24"/>
          <w:szCs w:val="24"/>
        </w:rPr>
        <w:t>teszi lehetővé a pályázat</w:t>
      </w:r>
      <w:r w:rsidR="00ED18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417B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ha </w:t>
      </w:r>
      <w:r w:rsidR="00417BAF" w:rsidRPr="00ED1850">
        <w:rPr>
          <w:rFonts w:ascii="Times New Roman" w:eastAsia="Calibri" w:hAnsi="Times New Roman" w:cs="Times New Roman"/>
          <w:b/>
          <w:bCs/>
          <w:sz w:val="24"/>
          <w:szCs w:val="24"/>
        </w:rPr>
        <w:t>új</w:t>
      </w:r>
      <w:r w:rsidR="00ED1850" w:rsidRPr="00ED18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szolgálat létrehozását válla</w:t>
      </w:r>
      <w:r w:rsidR="00F27895">
        <w:rPr>
          <w:rFonts w:ascii="Times New Roman" w:eastAsia="Calibri" w:hAnsi="Times New Roman" w:cs="Times New Roman"/>
          <w:b/>
          <w:bCs/>
          <w:sz w:val="24"/>
          <w:szCs w:val="24"/>
        </w:rPr>
        <w:t>l</w:t>
      </w:r>
      <w:r w:rsidR="00ED18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ja a </w:t>
      </w:r>
      <w:r w:rsidR="00ED1850" w:rsidRPr="00ED1850">
        <w:rPr>
          <w:rFonts w:ascii="Times New Roman" w:eastAsia="Calibri" w:hAnsi="Times New Roman" w:cs="Times New Roman"/>
          <w:b/>
          <w:bCs/>
          <w:sz w:val="24"/>
          <w:szCs w:val="24"/>
        </w:rPr>
        <w:t>települé</w:t>
      </w:r>
      <w:r w:rsidR="00ED1850">
        <w:rPr>
          <w:rFonts w:ascii="Times New Roman" w:eastAsia="Calibri" w:hAnsi="Times New Roman" w:cs="Times New Roman"/>
          <w:b/>
          <w:bCs/>
          <w:sz w:val="24"/>
          <w:szCs w:val="24"/>
        </w:rPr>
        <w:t>s.</w:t>
      </w:r>
    </w:p>
    <w:p w:rsidR="00ED1850" w:rsidRDefault="00ED1850" w:rsidP="00CE597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165B4" w:rsidRPr="00ED1850" w:rsidRDefault="009438B6" w:rsidP="00CE5971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438B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D1850" w:rsidRPr="00ED1850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Pr="00ED1850">
        <w:rPr>
          <w:rFonts w:ascii="Times New Roman" w:eastAsia="Calibri" w:hAnsi="Times New Roman" w:cs="Times New Roman"/>
          <w:bCs/>
          <w:sz w:val="24"/>
          <w:szCs w:val="24"/>
        </w:rPr>
        <w:t xml:space="preserve"> falugondnoki szolgálat létrehozását a szociális igazgatásról és szociális ellátásokról szóló 1993. évi III. törvény (Sztv.) 60.§-a szabályozza.</w:t>
      </w:r>
    </w:p>
    <w:p w:rsidR="003165B4" w:rsidRPr="00ED1850" w:rsidRDefault="003165B4" w:rsidP="00CE597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165B4" w:rsidRPr="00ED1850" w:rsidRDefault="009438B6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850">
        <w:rPr>
          <w:rFonts w:ascii="Times New Roman" w:eastAsia="Calibri" w:hAnsi="Times New Roman" w:cs="Times New Roman"/>
          <w:sz w:val="24"/>
          <w:szCs w:val="24"/>
        </w:rPr>
        <w:t xml:space="preserve">Eszerint </w:t>
      </w:r>
      <w:r w:rsidR="008A0B3B" w:rsidRPr="00ED1850">
        <w:rPr>
          <w:rFonts w:ascii="Times New Roman" w:eastAsia="Calibri" w:hAnsi="Times New Roman" w:cs="Times New Roman"/>
          <w:sz w:val="24"/>
          <w:szCs w:val="24"/>
        </w:rPr>
        <w:t>a falugondnoki</w:t>
      </w:r>
      <w:r w:rsidR="003165B4" w:rsidRPr="00ED1850">
        <w:rPr>
          <w:rFonts w:ascii="Times New Roman" w:eastAsia="Calibri" w:hAnsi="Times New Roman" w:cs="Times New Roman"/>
          <w:sz w:val="24"/>
          <w:szCs w:val="24"/>
        </w:rPr>
        <w:t xml:space="preserve">, illetve tanyagondnoki szolgáltatás célja az aprófalvak és a külterületi vagy </w:t>
      </w:r>
      <w:r w:rsidR="003165B4" w:rsidRPr="00ED1850">
        <w:rPr>
          <w:rFonts w:ascii="Times New Roman" w:eastAsia="Calibri" w:hAnsi="Times New Roman" w:cs="Times New Roman"/>
          <w:b/>
          <w:sz w:val="24"/>
          <w:szCs w:val="24"/>
        </w:rPr>
        <w:t>egyéb belterületi</w:t>
      </w:r>
      <w:r w:rsidR="003165B4" w:rsidRPr="00ED1850">
        <w:rPr>
          <w:rFonts w:ascii="Times New Roman" w:eastAsia="Calibri" w:hAnsi="Times New Roman" w:cs="Times New Roman"/>
          <w:sz w:val="24"/>
          <w:szCs w:val="24"/>
        </w:rPr>
        <w:t>, valamint a tanyasi lakott helyek intézményhiányából és a közösségi közlekedés nehézségéből eredő hátrányainak enyhítése, az alapvető szükségletek kielégítését segítő szolgáltatásokhoz, közszolgáltatáshoz, valamint egyes alapszolgáltatásokhoz való hozzájutás biztosítása, továbbá az egyéni, közösségi szintű szükségletek teljesítésének segítése.</w:t>
      </w:r>
    </w:p>
    <w:p w:rsidR="009438B6" w:rsidRPr="00ED1850" w:rsidRDefault="009438B6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8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165B4" w:rsidRPr="00ED1850">
        <w:rPr>
          <w:rFonts w:ascii="Times New Roman" w:eastAsia="Calibri" w:hAnsi="Times New Roman" w:cs="Times New Roman"/>
          <w:sz w:val="24"/>
          <w:szCs w:val="24"/>
        </w:rPr>
        <w:t xml:space="preserve">A tanyagondnoki szolgáltatás legalább hetven és </w:t>
      </w:r>
      <w:r w:rsidR="003165B4" w:rsidRPr="00ED1850">
        <w:rPr>
          <w:rFonts w:ascii="Times New Roman" w:eastAsia="Calibri" w:hAnsi="Times New Roman" w:cs="Times New Roman"/>
          <w:b/>
          <w:sz w:val="24"/>
          <w:szCs w:val="24"/>
        </w:rPr>
        <w:t>legfeljebb négyszáz lakosságszámú</w:t>
      </w:r>
      <w:r w:rsidR="003165B4" w:rsidRPr="00ED1850">
        <w:rPr>
          <w:rFonts w:ascii="Times New Roman" w:eastAsia="Calibri" w:hAnsi="Times New Roman" w:cs="Times New Roman"/>
          <w:sz w:val="24"/>
          <w:szCs w:val="24"/>
        </w:rPr>
        <w:t xml:space="preserve"> - külön jogszabályban meghatározott - külterületi vagy egyéb belterületi lakott helyen működtethető. </w:t>
      </w:r>
    </w:p>
    <w:p w:rsidR="003165B4" w:rsidRPr="00417BAF" w:rsidRDefault="009438B6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8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65B4" w:rsidRPr="00ED1850">
        <w:rPr>
          <w:rFonts w:ascii="Times New Roman" w:eastAsia="Calibri" w:hAnsi="Times New Roman" w:cs="Times New Roman"/>
          <w:sz w:val="24"/>
          <w:szCs w:val="24"/>
        </w:rPr>
        <w:t xml:space="preserve">A falugondnoki, illetve tanyagondnoki szolgáltatás a fenntartó önkormányzat rendeletében részletesen </w:t>
      </w:r>
      <w:r w:rsidR="003165B4" w:rsidRPr="00417BAF">
        <w:rPr>
          <w:rFonts w:ascii="Times New Roman" w:eastAsia="Calibri" w:hAnsi="Times New Roman" w:cs="Times New Roman"/>
          <w:sz w:val="24"/>
          <w:szCs w:val="24"/>
        </w:rPr>
        <w:t>meghatározott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65B4" w:rsidRPr="00417BAF">
        <w:rPr>
          <w:rFonts w:ascii="Times New Roman" w:eastAsia="Calibri" w:hAnsi="Times New Roman" w:cs="Times New Roman"/>
          <w:sz w:val="24"/>
          <w:szCs w:val="24"/>
        </w:rPr>
        <w:t>feladatokat látja el, valamint - az önkormányzat rendeletében meghatározott módon - közreműködhet az étkeztetés biztosításában.</w:t>
      </w:r>
    </w:p>
    <w:p w:rsidR="00B564B5" w:rsidRPr="00417BAF" w:rsidRDefault="00B564B5" w:rsidP="00CE597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221B2" w:rsidRPr="00417BAF" w:rsidRDefault="00B564B5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BAF">
        <w:rPr>
          <w:rFonts w:ascii="Times New Roman" w:eastAsia="Calibri" w:hAnsi="Times New Roman" w:cs="Times New Roman"/>
          <w:bCs/>
          <w:sz w:val="24"/>
          <w:szCs w:val="24"/>
        </w:rPr>
        <w:t xml:space="preserve">A személyes gondoskodást nyújtó szociális intézmények szakmai feladatairól és működésük feltételeiről szóló </w:t>
      </w:r>
      <w:r w:rsidR="00F2789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417BAF">
        <w:rPr>
          <w:rFonts w:ascii="Times New Roman" w:eastAsia="Calibri" w:hAnsi="Times New Roman" w:cs="Times New Roman"/>
          <w:bCs/>
          <w:sz w:val="24"/>
          <w:szCs w:val="24"/>
        </w:rPr>
        <w:t xml:space="preserve">/2000. (I. 7.) </w:t>
      </w:r>
      <w:proofErr w:type="spellStart"/>
      <w:r w:rsidRPr="00417BAF">
        <w:rPr>
          <w:rFonts w:ascii="Times New Roman" w:eastAsia="Calibri" w:hAnsi="Times New Roman" w:cs="Times New Roman"/>
          <w:bCs/>
          <w:sz w:val="24"/>
          <w:szCs w:val="24"/>
        </w:rPr>
        <w:t>SzCsM</w:t>
      </w:r>
      <w:proofErr w:type="spellEnd"/>
      <w:r w:rsidRPr="00417BAF">
        <w:rPr>
          <w:rFonts w:ascii="Times New Roman" w:eastAsia="Calibri" w:hAnsi="Times New Roman" w:cs="Times New Roman"/>
          <w:bCs/>
          <w:sz w:val="24"/>
          <w:szCs w:val="24"/>
        </w:rPr>
        <w:t xml:space="preserve"> rendelet szabályozza a Falugondnoki, tanyagondnoki szolgáltatás feladatait.</w:t>
      </w:r>
    </w:p>
    <w:p w:rsidR="00B564B5" w:rsidRPr="00417BAF" w:rsidRDefault="00B564B5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BAF">
        <w:rPr>
          <w:rFonts w:ascii="Times New Roman" w:eastAsia="Calibri" w:hAnsi="Times New Roman" w:cs="Times New Roman"/>
          <w:bCs/>
          <w:sz w:val="24"/>
          <w:szCs w:val="24"/>
        </w:rPr>
        <w:t xml:space="preserve">Falugondnoki, tanyagondnoki szolgáltatás 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során az önkormányzat rendeletében a falugondnoki szolgáltatás számára meghatározott közvetlen, személyes szolgáltatások közül alapfeladatnak minősül a </w:t>
      </w:r>
      <w:r w:rsidR="00ED1850" w:rsidRPr="00417BAF">
        <w:rPr>
          <w:rFonts w:ascii="Times New Roman" w:eastAsia="Calibri" w:hAnsi="Times New Roman" w:cs="Times New Roman"/>
          <w:sz w:val="24"/>
          <w:szCs w:val="24"/>
        </w:rPr>
        <w:t xml:space="preserve">közreműködés, </w:t>
      </w:r>
      <w:r w:rsidR="00ED1850" w:rsidRPr="00417BAF">
        <w:rPr>
          <w:rFonts w:ascii="Times New Roman" w:eastAsia="Calibri" w:hAnsi="Times New Roman" w:cs="Times New Roman"/>
          <w:iCs/>
          <w:sz w:val="24"/>
          <w:szCs w:val="24"/>
        </w:rPr>
        <w:t>az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1850" w:rsidRPr="00417BAF">
        <w:rPr>
          <w:rFonts w:ascii="Times New Roman" w:eastAsia="Calibri" w:hAnsi="Times New Roman" w:cs="Times New Roman"/>
          <w:sz w:val="24"/>
          <w:szCs w:val="24"/>
        </w:rPr>
        <w:t xml:space="preserve">étkeztetésben, </w:t>
      </w:r>
      <w:r w:rsidR="00ED1850" w:rsidRPr="00417BAF">
        <w:rPr>
          <w:rFonts w:ascii="Times New Roman" w:eastAsia="Calibri" w:hAnsi="Times New Roman" w:cs="Times New Roman"/>
          <w:iCs/>
          <w:sz w:val="24"/>
          <w:szCs w:val="24"/>
        </w:rPr>
        <w:t>a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házi </w:t>
      </w:r>
      <w:r w:rsidR="00ED1850" w:rsidRPr="00417BAF">
        <w:rPr>
          <w:rFonts w:ascii="Times New Roman" w:eastAsia="Calibri" w:hAnsi="Times New Roman" w:cs="Times New Roman"/>
          <w:sz w:val="24"/>
          <w:szCs w:val="24"/>
        </w:rPr>
        <w:t xml:space="preserve">segítségnyújtásban, </w:t>
      </w:r>
      <w:r w:rsidR="00ED1850" w:rsidRPr="00417BAF">
        <w:rPr>
          <w:rFonts w:ascii="Times New Roman" w:eastAsia="Calibri" w:hAnsi="Times New Roman" w:cs="Times New Roman"/>
          <w:iCs/>
          <w:sz w:val="24"/>
          <w:szCs w:val="24"/>
        </w:rPr>
        <w:t>a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közösségi és szociális információk </w:t>
      </w:r>
      <w:r w:rsidR="00ED1850" w:rsidRPr="00417BAF">
        <w:rPr>
          <w:rFonts w:ascii="Times New Roman" w:eastAsia="Calibri" w:hAnsi="Times New Roman" w:cs="Times New Roman"/>
          <w:sz w:val="24"/>
          <w:szCs w:val="24"/>
        </w:rPr>
        <w:t xml:space="preserve">szolgáltatásában, </w:t>
      </w:r>
      <w:r w:rsidR="00ED1850" w:rsidRPr="00417BAF">
        <w:rPr>
          <w:rFonts w:ascii="Times New Roman" w:eastAsia="Calibri" w:hAnsi="Times New Roman" w:cs="Times New Roman"/>
          <w:iCs/>
          <w:sz w:val="24"/>
          <w:szCs w:val="24"/>
        </w:rPr>
        <w:t>az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egészségügyi ellátáshoz való hozzájutás biztosítása (háziorvosi rendelésre szállítás, egyéb egészségügyi intézménybe </w:t>
      </w:r>
      <w:r w:rsidR="00ED1850" w:rsidRPr="00417BAF">
        <w:rPr>
          <w:rFonts w:ascii="Times New Roman" w:eastAsia="Calibri" w:hAnsi="Times New Roman" w:cs="Times New Roman"/>
          <w:sz w:val="24"/>
          <w:szCs w:val="24"/>
        </w:rPr>
        <w:t xml:space="preserve">szállítás, </w:t>
      </w:r>
      <w:r w:rsidR="00ED1850" w:rsidRPr="00417BAF">
        <w:rPr>
          <w:rFonts w:ascii="Times New Roman" w:eastAsia="Calibri" w:hAnsi="Times New Roman" w:cs="Times New Roman"/>
          <w:iCs/>
          <w:sz w:val="24"/>
          <w:szCs w:val="24"/>
        </w:rPr>
        <w:t>a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gyógyszerkiváltás és a gyógyászati segédeszközökhöz való hozzájutás </w:t>
      </w:r>
      <w:r w:rsidR="00ED1850" w:rsidRPr="00417BAF">
        <w:rPr>
          <w:rFonts w:ascii="Times New Roman" w:eastAsia="Calibri" w:hAnsi="Times New Roman" w:cs="Times New Roman"/>
          <w:sz w:val="24"/>
          <w:szCs w:val="24"/>
        </w:rPr>
        <w:t xml:space="preserve">biztosítása, </w:t>
      </w:r>
      <w:r w:rsidR="00ED1850" w:rsidRPr="00417BAF">
        <w:rPr>
          <w:rFonts w:ascii="Times New Roman" w:eastAsia="Calibri" w:hAnsi="Times New Roman" w:cs="Times New Roman"/>
          <w:iCs/>
          <w:sz w:val="24"/>
          <w:szCs w:val="24"/>
        </w:rPr>
        <w:t>az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óvodáskorú, iskoláskorú gyermekek szállítása </w:t>
      </w:r>
      <w:r w:rsidR="00ED1850" w:rsidRPr="00417BAF">
        <w:rPr>
          <w:rFonts w:ascii="Times New Roman" w:eastAsia="Calibri" w:hAnsi="Times New Roman" w:cs="Times New Roman"/>
          <w:sz w:val="24"/>
          <w:szCs w:val="24"/>
        </w:rPr>
        <w:t>(</w:t>
      </w:r>
      <w:r w:rsidR="00ED1850" w:rsidRPr="00417BAF">
        <w:rPr>
          <w:rFonts w:ascii="Times New Roman" w:eastAsia="Calibri" w:hAnsi="Times New Roman" w:cs="Times New Roman"/>
          <w:iCs/>
          <w:sz w:val="24"/>
          <w:szCs w:val="24"/>
        </w:rPr>
        <w:t>az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óvodába, iskolába </w:t>
      </w:r>
      <w:r w:rsidR="00ED1850" w:rsidRPr="00417BAF">
        <w:rPr>
          <w:rFonts w:ascii="Times New Roman" w:eastAsia="Calibri" w:hAnsi="Times New Roman" w:cs="Times New Roman"/>
          <w:sz w:val="24"/>
          <w:szCs w:val="24"/>
        </w:rPr>
        <w:t xml:space="preserve">szállítás, </w:t>
      </w:r>
      <w:r w:rsidR="00ED1850" w:rsidRPr="00417BAF">
        <w:rPr>
          <w:rFonts w:ascii="Times New Roman" w:eastAsia="Calibri" w:hAnsi="Times New Roman" w:cs="Times New Roman"/>
          <w:iCs/>
          <w:sz w:val="24"/>
          <w:szCs w:val="24"/>
        </w:rPr>
        <w:t>az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egyéb gyermekszállítás)</w:t>
      </w:r>
      <w:r w:rsidR="00ED1850" w:rsidRPr="00417BAF">
        <w:rPr>
          <w:rFonts w:ascii="Times New Roman" w:eastAsia="Calibri" w:hAnsi="Times New Roman" w:cs="Times New Roman"/>
          <w:sz w:val="24"/>
          <w:szCs w:val="24"/>
        </w:rPr>
        <w:t>.</w:t>
      </w:r>
      <w:r w:rsidRPr="00417B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64B5" w:rsidRPr="00ED1850" w:rsidRDefault="00B564B5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BAF">
        <w:rPr>
          <w:rFonts w:ascii="Times New Roman" w:eastAsia="Calibri" w:hAnsi="Times New Roman" w:cs="Times New Roman"/>
          <w:sz w:val="24"/>
          <w:szCs w:val="24"/>
        </w:rPr>
        <w:t>A szolgáltatás során az önkormányzat rendeletében a falugondnoki szolgáltatás számára meghatározott közvetlen, személyes szolgáltatások közül kiegészítő feladatnak minősülnek a lakossági szolgáltatások, így a közösségi, művelődési, sport- és szabadidős tevékenységek szervezése, segítése, az egyéni hivatalos ügyek intézésének segítése, lakossági igények továbbítása, az egyéb lakossági szolgáltatások, illetve egyéb szociális és gyermekjóléti alapszolgáltatások biztosításában</w:t>
      </w:r>
      <w:r w:rsidRPr="00ED1850">
        <w:rPr>
          <w:rFonts w:ascii="Times New Roman" w:eastAsia="Calibri" w:hAnsi="Times New Roman" w:cs="Times New Roman"/>
          <w:sz w:val="24"/>
          <w:szCs w:val="24"/>
        </w:rPr>
        <w:t xml:space="preserve"> való közreműködés.</w:t>
      </w:r>
    </w:p>
    <w:p w:rsidR="00B564B5" w:rsidRPr="00B564B5" w:rsidRDefault="00B564B5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4B5">
        <w:rPr>
          <w:rFonts w:ascii="Times New Roman" w:eastAsia="Calibri" w:hAnsi="Times New Roman" w:cs="Times New Roman"/>
          <w:sz w:val="24"/>
          <w:szCs w:val="24"/>
        </w:rPr>
        <w:t>A szolgáltatás során az önkormányzat rendeletében a falugondnoki szolgáltatás számára meghatározott, az önkormányzati feladatok megoldását segítő, közvetett szolgáltatásnak minősül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64B5">
        <w:rPr>
          <w:rFonts w:ascii="Times New Roman" w:eastAsia="Calibri" w:hAnsi="Times New Roman" w:cs="Times New Roman"/>
          <w:sz w:val="24"/>
          <w:szCs w:val="24"/>
        </w:rPr>
        <w:t>az ételszállítás önkormányzati intézménybe,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64B5">
        <w:rPr>
          <w:rFonts w:ascii="Times New Roman" w:eastAsia="Calibri" w:hAnsi="Times New Roman" w:cs="Times New Roman"/>
          <w:sz w:val="24"/>
          <w:szCs w:val="24"/>
        </w:rPr>
        <w:t xml:space="preserve">az önkormányzati információk közvetítése a lakosság </w:t>
      </w:r>
      <w:r w:rsidR="00277886" w:rsidRPr="00B564B5">
        <w:rPr>
          <w:rFonts w:ascii="Times New Roman" w:eastAsia="Calibri" w:hAnsi="Times New Roman" w:cs="Times New Roman"/>
          <w:sz w:val="24"/>
          <w:szCs w:val="24"/>
        </w:rPr>
        <w:t>részére,</w:t>
      </w:r>
      <w:r w:rsidR="002778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7895">
        <w:rPr>
          <w:rFonts w:ascii="Times New Roman" w:eastAsia="Calibri" w:hAnsi="Times New Roman" w:cs="Times New Roman"/>
          <w:iCs/>
          <w:sz w:val="24"/>
          <w:szCs w:val="24"/>
        </w:rPr>
        <w:t xml:space="preserve">a </w:t>
      </w:r>
      <w:r w:rsidRPr="00B564B5">
        <w:rPr>
          <w:rFonts w:ascii="Times New Roman" w:eastAsia="Calibri" w:hAnsi="Times New Roman" w:cs="Times New Roman"/>
          <w:sz w:val="24"/>
          <w:szCs w:val="24"/>
        </w:rPr>
        <w:t>falugondnoki szolgálat működtetésével kapcsolatos teendők ellátása.</w:t>
      </w:r>
    </w:p>
    <w:p w:rsidR="00B564B5" w:rsidRPr="00B564B5" w:rsidRDefault="00B564B5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4B5">
        <w:rPr>
          <w:rFonts w:ascii="Times New Roman" w:eastAsia="Calibri" w:hAnsi="Times New Roman" w:cs="Times New Roman"/>
          <w:sz w:val="24"/>
          <w:szCs w:val="24"/>
        </w:rPr>
        <w:t xml:space="preserve">Falu-, illetve tanyagondnoki munkakörben csak olyan személy foglalkoztatható, akit a foglalkoztatás kezdő időpontjában a munkáltató bejelentett a munkakör betöltéséhez szükséges </w:t>
      </w:r>
      <w:r w:rsidRPr="00B564B5">
        <w:rPr>
          <w:rFonts w:ascii="Times New Roman" w:eastAsia="Calibri" w:hAnsi="Times New Roman" w:cs="Times New Roman"/>
          <w:sz w:val="24"/>
          <w:szCs w:val="24"/>
        </w:rPr>
        <w:lastRenderedPageBreak/>
        <w:t>falu- és tanyagondnoki alapképzésre, és azt a munkakör betöltője a foglalkoztatás kezdő időpontjától számított egy éven belül elvégzi.</w:t>
      </w:r>
    </w:p>
    <w:p w:rsidR="00B564B5" w:rsidRPr="00B564B5" w:rsidRDefault="00B564B5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4B5">
        <w:rPr>
          <w:rFonts w:ascii="Times New Roman" w:eastAsia="Calibri" w:hAnsi="Times New Roman" w:cs="Times New Roman"/>
          <w:sz w:val="24"/>
          <w:szCs w:val="24"/>
        </w:rPr>
        <w:t>E rendeletnek a falugondnoki szolgáltatásra vonatkozó szabályait a tanyagondnoki szolgáltatás esetén is alkalmazni kell.</w:t>
      </w:r>
    </w:p>
    <w:p w:rsidR="00277886" w:rsidRDefault="00F27895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277886" w:rsidRPr="00277886">
        <w:rPr>
          <w:rFonts w:ascii="Times New Roman" w:eastAsia="Calibri" w:hAnsi="Times New Roman" w:cs="Times New Roman"/>
          <w:bCs/>
          <w:sz w:val="24"/>
          <w:szCs w:val="24"/>
        </w:rPr>
        <w:t xml:space="preserve">szociális igazgatásról és szociális ellátásokról szóló 1993. évi III. törvény 115/A. § </w:t>
      </w:r>
      <w:r w:rsidR="00277886" w:rsidRPr="00277886">
        <w:rPr>
          <w:rFonts w:ascii="Times New Roman" w:eastAsia="Calibri" w:hAnsi="Times New Roman" w:cs="Times New Roman"/>
          <w:sz w:val="24"/>
          <w:szCs w:val="24"/>
        </w:rPr>
        <w:t xml:space="preserve">alapján </w:t>
      </w:r>
      <w:r w:rsidR="00417BAF" w:rsidRPr="00277886">
        <w:rPr>
          <w:rFonts w:ascii="Times New Roman" w:eastAsia="Calibri" w:hAnsi="Times New Roman" w:cs="Times New Roman"/>
          <w:sz w:val="24"/>
          <w:szCs w:val="24"/>
        </w:rPr>
        <w:t>a falugondnoki</w:t>
      </w:r>
      <w:r w:rsidR="00277886" w:rsidRPr="00277886">
        <w:rPr>
          <w:rFonts w:ascii="Times New Roman" w:eastAsia="Calibri" w:hAnsi="Times New Roman" w:cs="Times New Roman"/>
          <w:sz w:val="24"/>
          <w:szCs w:val="24"/>
        </w:rPr>
        <w:t xml:space="preserve"> és tanyagondnoki szolgáltatást térítésmentesen kell biztosítani.</w:t>
      </w:r>
      <w:r w:rsidR="00ED18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7886">
        <w:rPr>
          <w:rFonts w:ascii="Times New Roman" w:eastAsia="Calibri" w:hAnsi="Times New Roman" w:cs="Times New Roman"/>
          <w:sz w:val="24"/>
          <w:szCs w:val="24"/>
        </w:rPr>
        <w:t>A falu/tanyagondnoki szolgálat működéséhez az állami költségvetés normatívát biztosít.</w:t>
      </w:r>
    </w:p>
    <w:p w:rsidR="00ED1850" w:rsidRPr="00277886" w:rsidRDefault="00ED1850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7886" w:rsidRPr="00277886" w:rsidRDefault="00277886" w:rsidP="00CE5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21B2" w:rsidRPr="00380445" w:rsidRDefault="004221B2" w:rsidP="00CE59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438B6" w:rsidRPr="00F27895" w:rsidRDefault="009438B6" w:rsidP="00CE59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7895"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  <w:r w:rsidR="00417BAF" w:rsidRPr="00F27895">
        <w:rPr>
          <w:rFonts w:ascii="Times New Roman" w:hAnsi="Times New Roman" w:cs="Times New Roman"/>
          <w:b/>
          <w:bCs/>
          <w:sz w:val="24"/>
          <w:szCs w:val="24"/>
        </w:rPr>
        <w:t>ok:</w:t>
      </w:r>
    </w:p>
    <w:p w:rsidR="00417BAF" w:rsidRPr="00AD7047" w:rsidRDefault="00F27895" w:rsidP="00CE59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7047">
        <w:rPr>
          <w:rFonts w:ascii="Times New Roman" w:hAnsi="Times New Roman" w:cs="Times New Roman"/>
          <w:b/>
          <w:bCs/>
          <w:sz w:val="24"/>
          <w:szCs w:val="24"/>
        </w:rPr>
        <w:t>…/2020.(VII.28</w:t>
      </w:r>
      <w:r w:rsidR="00417BAF" w:rsidRPr="00AD7047">
        <w:rPr>
          <w:rFonts w:ascii="Times New Roman" w:hAnsi="Times New Roman" w:cs="Times New Roman"/>
          <w:b/>
          <w:bCs/>
          <w:sz w:val="24"/>
          <w:szCs w:val="24"/>
        </w:rPr>
        <w:t>.) határozat</w:t>
      </w:r>
    </w:p>
    <w:p w:rsidR="00AD7047" w:rsidRDefault="00AD7047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7895" w:rsidRDefault="00F27895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Bezenye Községi Önkormányzat Képviselő-testülete</w:t>
      </w:r>
      <w:r w:rsidR="000023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236C" w:rsidRPr="00F27895">
        <w:rPr>
          <w:rFonts w:ascii="Times New Roman" w:hAnsi="Times New Roman" w:cs="Times New Roman"/>
          <w:bCs/>
          <w:sz w:val="24"/>
          <w:szCs w:val="24"/>
        </w:rPr>
        <w:t>a</w:t>
      </w:r>
      <w:r w:rsidR="0000236C" w:rsidRPr="0000236C">
        <w:rPr>
          <w:rFonts w:ascii="Times New Roman" w:hAnsi="Times New Roman" w:cs="Times New Roman"/>
          <w:bCs/>
          <w:sz w:val="24"/>
          <w:szCs w:val="24"/>
        </w:rPr>
        <w:t xml:space="preserve"> Magyar Falu Program </w:t>
      </w:r>
      <w:r w:rsidR="008A0B3B" w:rsidRPr="0000236C">
        <w:rPr>
          <w:rFonts w:ascii="Times New Roman" w:hAnsi="Times New Roman" w:cs="Times New Roman"/>
          <w:bCs/>
          <w:sz w:val="24"/>
          <w:szCs w:val="24"/>
        </w:rPr>
        <w:t xml:space="preserve">keretében </w:t>
      </w:r>
      <w:r w:rsidR="008A0B3B">
        <w:rPr>
          <w:rFonts w:ascii="Times New Roman" w:hAnsi="Times New Roman" w:cs="Times New Roman"/>
          <w:bCs/>
          <w:sz w:val="24"/>
          <w:szCs w:val="24"/>
        </w:rPr>
        <w:t>„</w:t>
      </w:r>
      <w:r w:rsidR="0000236C" w:rsidRPr="0000236C">
        <w:rPr>
          <w:rFonts w:ascii="Times New Roman" w:hAnsi="Times New Roman" w:cs="Times New Roman"/>
          <w:bCs/>
          <w:sz w:val="24"/>
          <w:szCs w:val="24"/>
        </w:rPr>
        <w:t>Tanya és falugondnoki buszok beszerzése” című alprogramban meghirdetett busz beszerzés</w:t>
      </w:r>
      <w:r w:rsidR="0000236C">
        <w:rPr>
          <w:rFonts w:ascii="Times New Roman" w:hAnsi="Times New Roman" w:cs="Times New Roman"/>
          <w:bCs/>
          <w:sz w:val="24"/>
          <w:szCs w:val="24"/>
        </w:rPr>
        <w:t xml:space="preserve">ére </w:t>
      </w:r>
      <w:r>
        <w:rPr>
          <w:rFonts w:ascii="Times New Roman" w:hAnsi="Times New Roman" w:cs="Times New Roman"/>
          <w:bCs/>
          <w:sz w:val="24"/>
          <w:szCs w:val="24"/>
        </w:rPr>
        <w:t xml:space="preserve">pályázatot nyújt be. </w:t>
      </w:r>
    </w:p>
    <w:p w:rsidR="00F27895" w:rsidRPr="00F27895" w:rsidRDefault="00F27895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7895">
        <w:rPr>
          <w:rFonts w:ascii="Times New Roman" w:hAnsi="Times New Roman" w:cs="Times New Roman"/>
          <w:sz w:val="24"/>
          <w:szCs w:val="24"/>
        </w:rPr>
        <w:t>Bezenye Községi Önkormányzat fenntartási kötelezettséget vállal arra, hogy az elszámolás jóváhagyásáról szóló döntés hatályba lépését követő hónap első napjától számított öt éven át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7047">
        <w:rPr>
          <w:rFonts w:ascii="Times New Roman" w:hAnsi="Times New Roman" w:cs="Times New Roman"/>
          <w:sz w:val="24"/>
          <w:szCs w:val="24"/>
        </w:rPr>
        <w:t xml:space="preserve">a gépjárművet fenntartja, működteti. </w:t>
      </w:r>
    </w:p>
    <w:p w:rsidR="00417BAF" w:rsidRPr="00417BAF" w:rsidRDefault="00417BAF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Felhatalmazza a Polgármester</w:t>
      </w:r>
      <w:r w:rsidR="00F27895">
        <w:rPr>
          <w:rFonts w:ascii="Times New Roman" w:hAnsi="Times New Roman" w:cs="Times New Roman"/>
          <w:bCs/>
          <w:sz w:val="24"/>
          <w:szCs w:val="24"/>
        </w:rPr>
        <w:t>t a pályázat benyújtásár</w:t>
      </w:r>
      <w:r w:rsidR="00AD7047">
        <w:rPr>
          <w:rFonts w:ascii="Times New Roman" w:hAnsi="Times New Roman" w:cs="Times New Roman"/>
          <w:bCs/>
          <w:sz w:val="24"/>
          <w:szCs w:val="24"/>
        </w:rPr>
        <w:t xml:space="preserve">a. </w:t>
      </w:r>
    </w:p>
    <w:p w:rsidR="00AD7047" w:rsidRDefault="00AD7047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D7047" w:rsidRDefault="00AD7047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Felelős: Márkus Erika polgármester</w:t>
      </w:r>
    </w:p>
    <w:p w:rsidR="00AD7047" w:rsidRDefault="00AD7047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Határidő: azonnal</w:t>
      </w:r>
    </w:p>
    <w:p w:rsidR="00AD7047" w:rsidRDefault="00AD7047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7BAF" w:rsidRPr="00AD7047" w:rsidRDefault="00F27895" w:rsidP="00CE59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7047">
        <w:rPr>
          <w:rFonts w:ascii="Times New Roman" w:hAnsi="Times New Roman" w:cs="Times New Roman"/>
          <w:b/>
          <w:bCs/>
          <w:sz w:val="24"/>
          <w:szCs w:val="24"/>
        </w:rPr>
        <w:t>…/2020.(VII.28</w:t>
      </w:r>
      <w:r w:rsidR="00417BAF" w:rsidRPr="00AD7047">
        <w:rPr>
          <w:rFonts w:ascii="Times New Roman" w:hAnsi="Times New Roman" w:cs="Times New Roman"/>
          <w:b/>
          <w:bCs/>
          <w:sz w:val="24"/>
          <w:szCs w:val="24"/>
        </w:rPr>
        <w:t>.) határozat</w:t>
      </w:r>
    </w:p>
    <w:p w:rsidR="00AD7047" w:rsidRDefault="0000236C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Bezenye </w:t>
      </w:r>
      <w:r w:rsidR="009438B6" w:rsidRPr="009438B6">
        <w:rPr>
          <w:rFonts w:ascii="Times New Roman" w:hAnsi="Times New Roman" w:cs="Times New Roman"/>
          <w:bCs/>
          <w:sz w:val="24"/>
          <w:szCs w:val="24"/>
        </w:rPr>
        <w:t>Község</w:t>
      </w:r>
      <w:r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AD7047">
        <w:rPr>
          <w:rFonts w:ascii="Times New Roman" w:hAnsi="Times New Roman" w:cs="Times New Roman"/>
          <w:bCs/>
          <w:sz w:val="24"/>
          <w:szCs w:val="24"/>
        </w:rPr>
        <w:t xml:space="preserve">Önkormányzat Képviselő-testülete 2021. január 1. napjától falugondnoki szolgálat létrehozását határozza el. </w:t>
      </w:r>
    </w:p>
    <w:p w:rsidR="00417BAF" w:rsidRDefault="00AD7047" w:rsidP="00AD70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Képviselő-testület felhatalmazza a polgármestert, hogy a Falugondnoki S</w:t>
      </w:r>
      <w:r w:rsidR="009438B6" w:rsidRPr="009438B6">
        <w:rPr>
          <w:rFonts w:ascii="Times New Roman" w:hAnsi="Times New Roman" w:cs="Times New Roman"/>
          <w:bCs/>
          <w:sz w:val="24"/>
          <w:szCs w:val="24"/>
        </w:rPr>
        <w:t>zolgálat létrehozás</w:t>
      </w:r>
      <w:r>
        <w:rPr>
          <w:rFonts w:ascii="Times New Roman" w:hAnsi="Times New Roman" w:cs="Times New Roman"/>
          <w:bCs/>
          <w:sz w:val="24"/>
          <w:szCs w:val="24"/>
        </w:rPr>
        <w:t xml:space="preserve">ához </w:t>
      </w:r>
      <w:r w:rsidR="008A0B3B" w:rsidRPr="00AD7047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8A0B3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A0B3B">
        <w:rPr>
          <w:rFonts w:ascii="Times New Roman" w:hAnsi="Times New Roman" w:cs="Times New Roman"/>
          <w:bCs/>
          <w:sz w:val="24"/>
          <w:szCs w:val="24"/>
        </w:rPr>
        <w:t>szükséges</w:t>
      </w:r>
      <w:r>
        <w:rPr>
          <w:rFonts w:ascii="Times New Roman" w:hAnsi="Times New Roman" w:cs="Times New Roman"/>
          <w:bCs/>
          <w:sz w:val="24"/>
          <w:szCs w:val="24"/>
        </w:rPr>
        <w:t xml:space="preserve"> engedélyek szerezze be, továbbá a falugondnoki szolgáltatás körébe tartozó alapellátási és egyéb szolgáltatási feladatokról szóló rendeletet készítse elő, s terjessze a képviselő-testület elé. </w:t>
      </w:r>
    </w:p>
    <w:p w:rsidR="00AD7047" w:rsidRDefault="00AD7047" w:rsidP="00AD70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D7047" w:rsidRDefault="00AD7047" w:rsidP="00AD70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Felelős: Márkus Erika polgármester</w:t>
      </w:r>
    </w:p>
    <w:p w:rsidR="00AD7047" w:rsidRDefault="00AD7047" w:rsidP="00AD70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Határidő: 2020. október 31.</w:t>
      </w:r>
    </w:p>
    <w:p w:rsidR="00AD7047" w:rsidRDefault="00AD7047" w:rsidP="00AD70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7BAF" w:rsidRPr="00AD7047" w:rsidRDefault="00417BAF" w:rsidP="00CE59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7047">
        <w:rPr>
          <w:rFonts w:ascii="Times New Roman" w:hAnsi="Times New Roman" w:cs="Times New Roman"/>
          <w:b/>
          <w:bCs/>
          <w:sz w:val="24"/>
          <w:szCs w:val="24"/>
        </w:rPr>
        <w:t>…/2020.(VI</w:t>
      </w:r>
      <w:r w:rsidR="00F27895" w:rsidRPr="00AD7047">
        <w:rPr>
          <w:rFonts w:ascii="Times New Roman" w:hAnsi="Times New Roman" w:cs="Times New Roman"/>
          <w:b/>
          <w:bCs/>
          <w:sz w:val="24"/>
          <w:szCs w:val="24"/>
        </w:rPr>
        <w:t>I.28</w:t>
      </w:r>
      <w:r w:rsidRPr="00AD7047">
        <w:rPr>
          <w:rFonts w:ascii="Times New Roman" w:hAnsi="Times New Roman" w:cs="Times New Roman"/>
          <w:b/>
          <w:bCs/>
          <w:sz w:val="24"/>
          <w:szCs w:val="24"/>
        </w:rPr>
        <w:t>.) határozat</w:t>
      </w:r>
    </w:p>
    <w:p w:rsidR="0035042B" w:rsidRDefault="0035042B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042B">
        <w:rPr>
          <w:rFonts w:ascii="Times New Roman" w:hAnsi="Times New Roman" w:cs="Times New Roman"/>
          <w:bCs/>
          <w:sz w:val="24"/>
          <w:szCs w:val="24"/>
        </w:rPr>
        <w:t>Bezenye Kö</w:t>
      </w:r>
      <w:r w:rsidR="00AD7047">
        <w:rPr>
          <w:rFonts w:ascii="Times New Roman" w:hAnsi="Times New Roman" w:cs="Times New Roman"/>
          <w:bCs/>
          <w:sz w:val="24"/>
          <w:szCs w:val="24"/>
        </w:rPr>
        <w:t>zségi Önkormányzat</w:t>
      </w:r>
      <w:r w:rsidRPr="0035042B">
        <w:rPr>
          <w:rFonts w:ascii="Times New Roman" w:hAnsi="Times New Roman" w:cs="Times New Roman"/>
          <w:bCs/>
          <w:sz w:val="24"/>
          <w:szCs w:val="24"/>
        </w:rPr>
        <w:t xml:space="preserve"> Képviselő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417BAF" w:rsidRPr="0035042B">
        <w:rPr>
          <w:rFonts w:ascii="Times New Roman" w:hAnsi="Times New Roman" w:cs="Times New Roman"/>
          <w:bCs/>
          <w:sz w:val="24"/>
          <w:szCs w:val="24"/>
        </w:rPr>
        <w:t xml:space="preserve">testülete </w:t>
      </w:r>
      <w:r w:rsidR="00417BAF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falugondnoki szolgálat működtetésére falugondnokot alkalmaz, és a közalkalmazotti jogviszonyban álló falugondnok személyének kiválasztása érdekében pályázatot tesz közzé. </w:t>
      </w:r>
    </w:p>
    <w:p w:rsidR="004221B2" w:rsidRPr="00380445" w:rsidRDefault="004221B2" w:rsidP="00CE59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21B2" w:rsidRPr="00380445" w:rsidRDefault="004221B2" w:rsidP="00CE59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0445">
        <w:rPr>
          <w:rFonts w:ascii="Times New Roman" w:hAnsi="Times New Roman" w:cs="Times New Roman"/>
          <w:bCs/>
          <w:sz w:val="24"/>
          <w:szCs w:val="24"/>
        </w:rPr>
        <w:t>Felelős: Márkus Erika polgármester</w:t>
      </w:r>
    </w:p>
    <w:p w:rsidR="004221B2" w:rsidRDefault="004221B2" w:rsidP="00CE59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0445">
        <w:rPr>
          <w:rFonts w:ascii="Times New Roman" w:hAnsi="Times New Roman" w:cs="Times New Roman"/>
          <w:bCs/>
          <w:sz w:val="24"/>
          <w:szCs w:val="24"/>
        </w:rPr>
        <w:t xml:space="preserve">Határidő: </w:t>
      </w:r>
      <w:r w:rsidR="00C42DD1">
        <w:rPr>
          <w:rFonts w:ascii="Times New Roman" w:hAnsi="Times New Roman" w:cs="Times New Roman"/>
          <w:bCs/>
          <w:sz w:val="24"/>
          <w:szCs w:val="24"/>
        </w:rPr>
        <w:t>folyamatos</w:t>
      </w:r>
      <w:r w:rsidR="00AD7047">
        <w:rPr>
          <w:rFonts w:ascii="Times New Roman" w:hAnsi="Times New Roman" w:cs="Times New Roman"/>
          <w:bCs/>
          <w:sz w:val="24"/>
          <w:szCs w:val="24"/>
        </w:rPr>
        <w:t>, 2020. december 31-ig</w:t>
      </w:r>
    </w:p>
    <w:p w:rsidR="00AD7047" w:rsidRPr="00380445" w:rsidRDefault="00AD7047" w:rsidP="00CE59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221B2" w:rsidRDefault="004221B2" w:rsidP="00CE59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221B2" w:rsidRPr="00380445" w:rsidRDefault="004221B2" w:rsidP="00CE59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221B2" w:rsidRPr="00380445" w:rsidRDefault="004221B2" w:rsidP="00CE59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  <w:t>Márkus Erika s.k.</w:t>
      </w:r>
    </w:p>
    <w:p w:rsidR="004221B2" w:rsidRDefault="004221B2" w:rsidP="00CE5971">
      <w:pPr>
        <w:spacing w:after="0" w:line="240" w:lineRule="auto"/>
      </w:pP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 w:rsidRPr="00380445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380445">
        <w:rPr>
          <w:rFonts w:ascii="Times New Roman" w:hAnsi="Times New Roman" w:cs="Times New Roman"/>
          <w:bCs/>
          <w:sz w:val="24"/>
          <w:szCs w:val="24"/>
        </w:rPr>
        <w:t>polgármester</w:t>
      </w:r>
    </w:p>
    <w:p w:rsidR="0069058E" w:rsidRDefault="0069058E" w:rsidP="00CE5971">
      <w:pPr>
        <w:spacing w:after="0" w:line="240" w:lineRule="auto"/>
      </w:pPr>
    </w:p>
    <w:sectPr w:rsidR="00690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A559B"/>
    <w:multiLevelType w:val="hybridMultilevel"/>
    <w:tmpl w:val="EA08C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6582C"/>
    <w:multiLevelType w:val="hybridMultilevel"/>
    <w:tmpl w:val="8C60D9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B2"/>
    <w:rsid w:val="0000236C"/>
    <w:rsid w:val="000841EB"/>
    <w:rsid w:val="001F65E3"/>
    <w:rsid w:val="00277886"/>
    <w:rsid w:val="003165B4"/>
    <w:rsid w:val="0035042B"/>
    <w:rsid w:val="00417BAF"/>
    <w:rsid w:val="004221B2"/>
    <w:rsid w:val="0069058E"/>
    <w:rsid w:val="008A0B3B"/>
    <w:rsid w:val="009438B6"/>
    <w:rsid w:val="00AD7047"/>
    <w:rsid w:val="00B50AAB"/>
    <w:rsid w:val="00B564B5"/>
    <w:rsid w:val="00C42DD1"/>
    <w:rsid w:val="00CA1E22"/>
    <w:rsid w:val="00CE5971"/>
    <w:rsid w:val="00D75490"/>
    <w:rsid w:val="00EB5A11"/>
    <w:rsid w:val="00ED1850"/>
    <w:rsid w:val="00F2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D126B-3C70-4AEE-826C-DDD82C91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165B4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6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4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1079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Márkus Erika</dc:creator>
  <cp:keywords/>
  <dc:description/>
  <cp:lastModifiedBy>Szabolcs dr. Horváth</cp:lastModifiedBy>
  <cp:revision>7</cp:revision>
  <dcterms:created xsi:type="dcterms:W3CDTF">2020-07-20T07:25:00Z</dcterms:created>
  <dcterms:modified xsi:type="dcterms:W3CDTF">2020-07-21T08:38:00Z</dcterms:modified>
</cp:coreProperties>
</file>